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F26CF3" w14:textId="77777777" w:rsidR="0077450A" w:rsidRDefault="0077450A" w:rsidP="0077450A">
      <w:pPr>
        <w:jc w:val="center"/>
        <w:rPr>
          <w:rFonts w:ascii="Courier New" w:hAnsi="Courier New" w:cs="Courier New"/>
          <w:b/>
          <w:bCs/>
          <w:sz w:val="40"/>
          <w:szCs w:val="40"/>
        </w:rPr>
      </w:pPr>
    </w:p>
    <w:p w14:paraId="676C61B2" w14:textId="77777777" w:rsidR="0077450A" w:rsidRDefault="0077450A" w:rsidP="0077450A">
      <w:pPr>
        <w:jc w:val="center"/>
        <w:rPr>
          <w:rFonts w:ascii="Courier New" w:hAnsi="Courier New" w:cs="Courier New"/>
          <w:b/>
          <w:bCs/>
          <w:sz w:val="40"/>
          <w:szCs w:val="40"/>
        </w:rPr>
      </w:pPr>
    </w:p>
    <w:p w14:paraId="70BB3380" w14:textId="77777777" w:rsidR="0077450A" w:rsidRDefault="0077450A" w:rsidP="0077450A">
      <w:pPr>
        <w:jc w:val="center"/>
        <w:rPr>
          <w:rFonts w:ascii="Courier New" w:hAnsi="Courier New" w:cs="Courier New"/>
          <w:b/>
          <w:bCs/>
          <w:sz w:val="40"/>
          <w:szCs w:val="40"/>
        </w:rPr>
      </w:pPr>
    </w:p>
    <w:p w14:paraId="01BEA706" w14:textId="77777777" w:rsidR="0077450A" w:rsidRDefault="0077450A" w:rsidP="0077450A">
      <w:pPr>
        <w:jc w:val="center"/>
        <w:rPr>
          <w:rFonts w:ascii="Courier New" w:hAnsi="Courier New" w:cs="Courier New"/>
          <w:b/>
          <w:bCs/>
          <w:sz w:val="40"/>
          <w:szCs w:val="40"/>
        </w:rPr>
      </w:pPr>
    </w:p>
    <w:p w14:paraId="2BA0A007" w14:textId="77777777" w:rsidR="0077450A" w:rsidRDefault="0077450A" w:rsidP="0077450A">
      <w:pPr>
        <w:jc w:val="center"/>
        <w:rPr>
          <w:rFonts w:ascii="Courier New" w:hAnsi="Courier New" w:cs="Courier New"/>
          <w:b/>
          <w:bCs/>
          <w:sz w:val="40"/>
          <w:szCs w:val="40"/>
        </w:rPr>
      </w:pPr>
    </w:p>
    <w:p w14:paraId="3489AA52" w14:textId="77777777" w:rsidR="0077450A" w:rsidRDefault="0077450A" w:rsidP="0077450A">
      <w:pPr>
        <w:jc w:val="center"/>
        <w:rPr>
          <w:rFonts w:ascii="Courier New" w:hAnsi="Courier New" w:cs="Courier New"/>
          <w:b/>
          <w:bCs/>
          <w:sz w:val="40"/>
          <w:szCs w:val="40"/>
        </w:rPr>
      </w:pPr>
    </w:p>
    <w:p w14:paraId="6508DA91" w14:textId="77777777" w:rsidR="0077450A" w:rsidRDefault="0077450A" w:rsidP="0077450A">
      <w:pPr>
        <w:jc w:val="center"/>
        <w:rPr>
          <w:rFonts w:ascii="Courier New" w:hAnsi="Courier New" w:cs="Courier New"/>
          <w:b/>
          <w:bCs/>
          <w:sz w:val="40"/>
          <w:szCs w:val="40"/>
        </w:rPr>
      </w:pPr>
    </w:p>
    <w:p w14:paraId="4E5A5F9F" w14:textId="2057D811" w:rsidR="00416DD1" w:rsidRPr="0077450A" w:rsidRDefault="005D603B" w:rsidP="0077450A">
      <w:pPr>
        <w:jc w:val="center"/>
        <w:rPr>
          <w:rFonts w:ascii="Courier New" w:hAnsi="Courier New" w:cs="Courier New"/>
          <w:b/>
          <w:bCs/>
          <w:sz w:val="40"/>
          <w:szCs w:val="40"/>
        </w:rPr>
      </w:pPr>
      <w:r w:rsidRPr="0077450A">
        <w:rPr>
          <w:rFonts w:ascii="Courier New" w:hAnsi="Courier New" w:cs="Courier New"/>
          <w:b/>
          <w:bCs/>
          <w:sz w:val="40"/>
          <w:szCs w:val="40"/>
        </w:rPr>
        <w:t>ENSF 607</w:t>
      </w:r>
    </w:p>
    <w:p w14:paraId="0C5E07E8" w14:textId="1B3FBD26" w:rsidR="005D603B" w:rsidRPr="0077450A" w:rsidRDefault="005D603B" w:rsidP="0077450A">
      <w:pPr>
        <w:jc w:val="center"/>
        <w:rPr>
          <w:rFonts w:ascii="Courier New" w:hAnsi="Courier New" w:cs="Courier New"/>
          <w:b/>
          <w:bCs/>
          <w:sz w:val="40"/>
          <w:szCs w:val="40"/>
        </w:rPr>
      </w:pPr>
      <w:r w:rsidRPr="0077450A">
        <w:rPr>
          <w:rFonts w:ascii="Courier New" w:hAnsi="Courier New" w:cs="Courier New"/>
          <w:b/>
          <w:bCs/>
          <w:sz w:val="40"/>
          <w:szCs w:val="40"/>
        </w:rPr>
        <w:t>Assignment 5</w:t>
      </w:r>
    </w:p>
    <w:p w14:paraId="22E58B7E" w14:textId="72E40E5B" w:rsidR="005D603B" w:rsidRPr="0077450A" w:rsidRDefault="005D603B" w:rsidP="0077450A">
      <w:pPr>
        <w:jc w:val="center"/>
        <w:rPr>
          <w:rFonts w:ascii="Courier New" w:hAnsi="Courier New" w:cs="Courier New"/>
          <w:sz w:val="40"/>
          <w:szCs w:val="40"/>
        </w:rPr>
      </w:pPr>
      <w:r w:rsidRPr="0077450A">
        <w:rPr>
          <w:rFonts w:ascii="Courier New" w:hAnsi="Courier New" w:cs="Courier New"/>
          <w:sz w:val="40"/>
          <w:szCs w:val="40"/>
        </w:rPr>
        <w:t>By: Yajur Vashisht</w:t>
      </w:r>
    </w:p>
    <w:p w14:paraId="6A58B3BE" w14:textId="095C8D46" w:rsidR="00611F7E" w:rsidRDefault="005D603B" w:rsidP="0077450A">
      <w:pPr>
        <w:jc w:val="center"/>
        <w:rPr>
          <w:rFonts w:ascii="Courier New" w:hAnsi="Courier New" w:cs="Courier New"/>
          <w:sz w:val="40"/>
          <w:szCs w:val="40"/>
        </w:rPr>
      </w:pPr>
      <w:r w:rsidRPr="0077450A">
        <w:rPr>
          <w:rFonts w:ascii="Courier New" w:hAnsi="Courier New" w:cs="Courier New"/>
          <w:sz w:val="40"/>
          <w:szCs w:val="40"/>
        </w:rPr>
        <w:t>Due Date: Nov</w:t>
      </w:r>
      <w:r w:rsidR="0077450A" w:rsidRPr="0077450A">
        <w:rPr>
          <w:rFonts w:ascii="Courier New" w:hAnsi="Courier New" w:cs="Courier New"/>
          <w:sz w:val="40"/>
          <w:szCs w:val="40"/>
        </w:rPr>
        <w:t>ember 3</w:t>
      </w:r>
      <w:r w:rsidR="0077450A" w:rsidRPr="0077450A">
        <w:rPr>
          <w:rFonts w:ascii="Courier New" w:hAnsi="Courier New" w:cs="Courier New"/>
          <w:sz w:val="40"/>
          <w:szCs w:val="40"/>
          <w:vertAlign w:val="superscript"/>
        </w:rPr>
        <w:t>rd</w:t>
      </w:r>
      <w:r w:rsidR="0077450A" w:rsidRPr="0077450A">
        <w:rPr>
          <w:rFonts w:ascii="Courier New" w:hAnsi="Courier New" w:cs="Courier New"/>
          <w:sz w:val="40"/>
          <w:szCs w:val="40"/>
        </w:rPr>
        <w:t>, 2023</w:t>
      </w:r>
    </w:p>
    <w:p w14:paraId="3EA47A3D" w14:textId="77777777" w:rsidR="00611F7E" w:rsidRDefault="00611F7E">
      <w:pPr>
        <w:rPr>
          <w:rFonts w:ascii="Courier New" w:hAnsi="Courier New" w:cs="Courier New"/>
          <w:sz w:val="40"/>
          <w:szCs w:val="40"/>
        </w:rPr>
      </w:pPr>
      <w:r>
        <w:rPr>
          <w:rFonts w:ascii="Courier New" w:hAnsi="Courier New" w:cs="Courier New"/>
          <w:sz w:val="40"/>
          <w:szCs w:val="40"/>
        </w:rPr>
        <w:br w:type="page"/>
      </w:r>
    </w:p>
    <w:p w14:paraId="286D6F88" w14:textId="3BB6323B" w:rsidR="005D603B" w:rsidRDefault="00611F7E" w:rsidP="00611F7E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 xml:space="preserve">Setting up </w:t>
      </w:r>
      <w:proofErr w:type="spellStart"/>
      <w:r>
        <w:rPr>
          <w:rFonts w:ascii="Courier New" w:hAnsi="Courier New" w:cs="Courier New"/>
        </w:rPr>
        <w:t>DockerHub</w:t>
      </w:r>
      <w:proofErr w:type="spellEnd"/>
      <w:r>
        <w:rPr>
          <w:rFonts w:ascii="Courier New" w:hAnsi="Courier New" w:cs="Courier New"/>
        </w:rPr>
        <w:t xml:space="preserve"> account</w:t>
      </w:r>
    </w:p>
    <w:p w14:paraId="323C0899" w14:textId="1A1A883C" w:rsidR="0049164B" w:rsidRDefault="0049164B" w:rsidP="0049164B">
      <w:pPr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06E92843" wp14:editId="3657EBB6">
            <wp:extent cx="4337460" cy="4717915"/>
            <wp:effectExtent l="0" t="0" r="0" b="0"/>
            <wp:docPr id="101857820" name="Picture 1018578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57820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26" cy="472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D9EC" w14:textId="77777777" w:rsidR="0049164B" w:rsidRPr="0049164B" w:rsidRDefault="0049164B" w:rsidP="0049164B">
      <w:pPr>
        <w:rPr>
          <w:rFonts w:ascii="Courier New" w:hAnsi="Courier New" w:cs="Courier New"/>
        </w:rPr>
      </w:pPr>
    </w:p>
    <w:p w14:paraId="5B36351F" w14:textId="0219D347" w:rsidR="00611F7E" w:rsidRDefault="0049164B" w:rsidP="00611F7E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Installing the application</w:t>
      </w:r>
    </w:p>
    <w:p w14:paraId="4EB37EF9" w14:textId="5534CC9C" w:rsidR="0049164B" w:rsidRDefault="0049164B" w:rsidP="0049164B">
      <w:pPr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659A68A4" wp14:editId="7587B507">
            <wp:extent cx="3813930" cy="2071991"/>
            <wp:effectExtent l="0" t="0" r="0" b="0"/>
            <wp:docPr id="823645050" name="Picture 82364505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645050" name="Picture 2" descr="A screen shot of a comput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7344" cy="207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E8958" w14:textId="77777777" w:rsidR="0049164B" w:rsidRPr="0049164B" w:rsidRDefault="0049164B" w:rsidP="0049164B">
      <w:pPr>
        <w:rPr>
          <w:rFonts w:ascii="Courier New" w:hAnsi="Courier New" w:cs="Courier New"/>
        </w:rPr>
      </w:pPr>
    </w:p>
    <w:p w14:paraId="0621BBBD" w14:textId="22E86DBE" w:rsidR="003D4DDB" w:rsidRDefault="003D4DDB" w:rsidP="003D4DDB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>Opening in terminal</w:t>
      </w:r>
      <w:r w:rsidR="0095404C">
        <w:rPr>
          <w:rFonts w:ascii="Courier New" w:hAnsi="Courier New" w:cs="Courier New"/>
          <w:noProof/>
        </w:rPr>
        <w:drawing>
          <wp:inline distT="0" distB="0" distL="0" distR="0" wp14:anchorId="49C6CA4B" wp14:editId="31BE3CC1">
            <wp:extent cx="5943600" cy="3515995"/>
            <wp:effectExtent l="0" t="0" r="0" b="0"/>
            <wp:docPr id="2130346245" name="Picture 21303462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346245" name="Picture 3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7F681" w14:textId="421C1C0F" w:rsidR="003D4DDB" w:rsidRDefault="00EE3612" w:rsidP="003D4DDB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>Checking image directory</w:t>
      </w:r>
      <w:r w:rsidR="0095404C">
        <w:rPr>
          <w:rFonts w:ascii="Courier New" w:hAnsi="Courier New" w:cs="Courier New"/>
          <w:noProof/>
        </w:rPr>
        <w:drawing>
          <wp:inline distT="0" distB="0" distL="0" distR="0" wp14:anchorId="4B6D4CDB" wp14:editId="05981485">
            <wp:extent cx="5759931" cy="6371617"/>
            <wp:effectExtent l="0" t="0" r="6350" b="0"/>
            <wp:docPr id="991539993" name="Picture 99153999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539993" name="Picture 4" descr="A screenshot of a computer scree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2152" cy="639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5E7F" w14:textId="77777777" w:rsidR="00ED0B7D" w:rsidRDefault="00ED0B7D" w:rsidP="00ED0B7D">
      <w:pPr>
        <w:rPr>
          <w:rFonts w:ascii="Courier New" w:hAnsi="Courier New" w:cs="Courier New"/>
        </w:rPr>
      </w:pPr>
    </w:p>
    <w:p w14:paraId="2A6EA19B" w14:textId="713A82E9" w:rsidR="00ED0B7D" w:rsidRDefault="00ED0B7D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14:paraId="6CBD090C" w14:textId="77777777" w:rsidR="00ED0B7D" w:rsidRPr="00ED0B7D" w:rsidRDefault="00ED0B7D" w:rsidP="00ED0B7D">
      <w:pPr>
        <w:rPr>
          <w:rFonts w:ascii="Courier New" w:hAnsi="Courier New" w:cs="Courier New"/>
        </w:rPr>
      </w:pPr>
    </w:p>
    <w:p w14:paraId="7CDD67CB" w14:textId="0DF3A785" w:rsidR="00EE3612" w:rsidRDefault="00EE3612" w:rsidP="003D4DDB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Performing commands to create a new </w:t>
      </w:r>
      <w:proofErr w:type="gramStart"/>
      <w:r>
        <w:rPr>
          <w:rFonts w:ascii="Courier New" w:hAnsi="Courier New" w:cs="Courier New"/>
        </w:rPr>
        <w:t>directory</w:t>
      </w:r>
      <w:proofErr w:type="gramEnd"/>
      <w:r>
        <w:rPr>
          <w:rFonts w:ascii="Courier New" w:hAnsi="Courier New" w:cs="Courier New"/>
        </w:rPr>
        <w:t xml:space="preserve"> </w:t>
      </w:r>
    </w:p>
    <w:p w14:paraId="3B645E04" w14:textId="3C3396CD" w:rsidR="00ED0B7D" w:rsidRDefault="00ED0B7D" w:rsidP="00ED0B7D">
      <w:pPr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66E7A6E3" wp14:editId="24C07011">
            <wp:extent cx="6384291" cy="7062281"/>
            <wp:effectExtent l="0" t="0" r="0" b="0"/>
            <wp:docPr id="768772835" name="Picture 7687728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772835" name="Picture 5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2441" cy="707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D01B4" w14:textId="77777777" w:rsidR="00ED0B7D" w:rsidRDefault="00ED0B7D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14:paraId="31524526" w14:textId="77777777" w:rsidR="00ED0B7D" w:rsidRPr="00ED0B7D" w:rsidRDefault="00ED0B7D" w:rsidP="00ED0B7D">
      <w:pPr>
        <w:rPr>
          <w:rFonts w:ascii="Courier New" w:hAnsi="Courier New" w:cs="Courier New"/>
        </w:rPr>
      </w:pPr>
    </w:p>
    <w:p w14:paraId="034A48D0" w14:textId="1413D8C4" w:rsidR="00C94E21" w:rsidRDefault="0088456E" w:rsidP="00B93F31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Copying </w:t>
      </w:r>
      <w:r w:rsidR="00C94E21">
        <w:rPr>
          <w:rFonts w:ascii="Courier New" w:hAnsi="Courier New" w:cs="Courier New"/>
        </w:rPr>
        <w:t>script over</w:t>
      </w:r>
      <w:r w:rsidR="00B93F31">
        <w:rPr>
          <w:rFonts w:ascii="Courier New" w:hAnsi="Courier New" w:cs="Courier New"/>
        </w:rPr>
        <w:t xml:space="preserve"> and r</w:t>
      </w:r>
      <w:r w:rsidR="00C94E21" w:rsidRPr="00B93F31">
        <w:rPr>
          <w:rFonts w:ascii="Courier New" w:hAnsi="Courier New" w:cs="Courier New"/>
        </w:rPr>
        <w:t>unning testprint.py</w:t>
      </w:r>
      <w:r w:rsidR="00B93F31">
        <w:rPr>
          <w:rFonts w:ascii="Courier New" w:hAnsi="Courier New" w:cs="Courier New"/>
          <w:noProof/>
        </w:rPr>
        <w:drawing>
          <wp:inline distT="0" distB="0" distL="0" distR="0" wp14:anchorId="586FA5F4" wp14:editId="621D9A97">
            <wp:extent cx="5943600" cy="6574790"/>
            <wp:effectExtent l="0" t="0" r="0" b="0"/>
            <wp:docPr id="1923717920" name="Picture 19237179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717920" name="Picture 6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7DBDF" w14:textId="35288C2D" w:rsidR="00A05555" w:rsidRDefault="00A05555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14:paraId="6F965BAF" w14:textId="305F3929" w:rsidR="00A05555" w:rsidRDefault="00A05555" w:rsidP="00A05555">
      <w:pPr>
        <w:rPr>
          <w:rFonts w:ascii="Courier New" w:hAnsi="Courier New" w:cs="Courier New"/>
        </w:rPr>
      </w:pPr>
      <w:r w:rsidRPr="00A05555">
        <w:rPr>
          <w:rFonts w:ascii="Courier New" w:hAnsi="Courier New" w:cs="Courier New"/>
          <w:b/>
          <w:bCs/>
          <w:u w:val="single"/>
        </w:rPr>
        <w:lastRenderedPageBreak/>
        <w:t>-</w:t>
      </w:r>
      <w:proofErr w:type="spellStart"/>
      <w:r w:rsidRPr="00A05555">
        <w:rPr>
          <w:rFonts w:ascii="Courier New" w:hAnsi="Courier New" w:cs="Courier New"/>
          <w:b/>
          <w:bCs/>
          <w:u w:val="single"/>
        </w:rPr>
        <w:t>itd</w:t>
      </w:r>
      <w:proofErr w:type="spellEnd"/>
      <w:r w:rsidRPr="00A05555">
        <w:rPr>
          <w:rFonts w:ascii="Courier New" w:hAnsi="Courier New" w:cs="Courier New"/>
          <w:b/>
          <w:bCs/>
          <w:u w:val="single"/>
        </w:rPr>
        <w:t xml:space="preserve"> Command </w:t>
      </w:r>
    </w:p>
    <w:p w14:paraId="402EB2A8" w14:textId="77777777" w:rsidR="00A05555" w:rsidRDefault="00A05555" w:rsidP="00A05555">
      <w:pPr>
        <w:rPr>
          <w:rFonts w:ascii="Courier New" w:hAnsi="Courier New" w:cs="Courier New"/>
        </w:rPr>
      </w:pPr>
    </w:p>
    <w:p w14:paraId="29680E44" w14:textId="77777777" w:rsidR="00B15741" w:rsidRDefault="00B15741" w:rsidP="00A05555">
      <w:pPr>
        <w:rPr>
          <w:rFonts w:ascii="Courier New" w:hAnsi="Courier New" w:cs="Courier New"/>
        </w:rPr>
      </w:pPr>
      <w:r w:rsidRPr="00B15741">
        <w:rPr>
          <w:rFonts w:ascii="Courier New" w:hAnsi="Courier New" w:cs="Courier New"/>
        </w:rPr>
        <w:t>The -</w:t>
      </w:r>
      <w:proofErr w:type="spellStart"/>
      <w:r w:rsidRPr="00B15741">
        <w:rPr>
          <w:rFonts w:ascii="Courier New" w:hAnsi="Courier New" w:cs="Courier New"/>
        </w:rPr>
        <w:t>itd</w:t>
      </w:r>
      <w:proofErr w:type="spellEnd"/>
      <w:r w:rsidRPr="00B15741">
        <w:rPr>
          <w:rFonts w:ascii="Courier New" w:hAnsi="Courier New" w:cs="Courier New"/>
        </w:rPr>
        <w:t xml:space="preserve"> sequence of flags is </w:t>
      </w:r>
      <w:r>
        <w:rPr>
          <w:rFonts w:ascii="Courier New" w:hAnsi="Courier New" w:cs="Courier New"/>
        </w:rPr>
        <w:t>used</w:t>
      </w:r>
      <w:r w:rsidRPr="00B15741">
        <w:rPr>
          <w:rFonts w:ascii="Courier New" w:hAnsi="Courier New" w:cs="Courier New"/>
        </w:rPr>
        <w:t xml:space="preserve"> with the docker run, for creating and managing containers. </w:t>
      </w:r>
      <w:r>
        <w:rPr>
          <w:rFonts w:ascii="Courier New" w:hAnsi="Courier New" w:cs="Courier New"/>
        </w:rPr>
        <w:t>These</w:t>
      </w:r>
      <w:r w:rsidRPr="00B15741">
        <w:rPr>
          <w:rFonts w:ascii="Courier New" w:hAnsi="Courier New" w:cs="Courier New"/>
        </w:rPr>
        <w:t xml:space="preserve"> flags set the container to run in a specific mode. </w:t>
      </w:r>
    </w:p>
    <w:p w14:paraId="20ACD838" w14:textId="77777777" w:rsidR="00B15741" w:rsidRDefault="00B15741" w:rsidP="00A05555">
      <w:pPr>
        <w:rPr>
          <w:rFonts w:ascii="Courier New" w:hAnsi="Courier New" w:cs="Courier New"/>
        </w:rPr>
      </w:pPr>
    </w:p>
    <w:p w14:paraId="5986199F" w14:textId="77777777" w:rsidR="00B15741" w:rsidRDefault="00B15741" w:rsidP="00A05555">
      <w:pPr>
        <w:rPr>
          <w:rFonts w:ascii="Courier New" w:hAnsi="Courier New" w:cs="Courier New"/>
        </w:rPr>
      </w:pPr>
      <w:r w:rsidRPr="00B15741">
        <w:rPr>
          <w:rFonts w:ascii="Courier New" w:hAnsi="Courier New" w:cs="Courier New"/>
        </w:rPr>
        <w:t>The -</w:t>
      </w:r>
      <w:proofErr w:type="spellStart"/>
      <w:r w:rsidRPr="00B15741">
        <w:rPr>
          <w:rFonts w:ascii="Courier New" w:hAnsi="Courier New" w:cs="Courier New"/>
        </w:rPr>
        <w:t>i</w:t>
      </w:r>
      <w:proofErr w:type="spellEnd"/>
      <w:r w:rsidRPr="00B15741">
        <w:rPr>
          <w:rFonts w:ascii="Courier New" w:hAnsi="Courier New" w:cs="Courier New"/>
        </w:rPr>
        <w:t xml:space="preserve"> flag keeps STDIN open, allowing for interactive use</w:t>
      </w:r>
      <w:r>
        <w:rPr>
          <w:rFonts w:ascii="Courier New" w:hAnsi="Courier New" w:cs="Courier New"/>
        </w:rPr>
        <w:t xml:space="preserve">, </w:t>
      </w:r>
      <w:r w:rsidRPr="00B15741">
        <w:rPr>
          <w:rFonts w:ascii="Courier New" w:hAnsi="Courier New" w:cs="Courier New"/>
        </w:rPr>
        <w:t xml:space="preserve">-t allocates a pseudo-TTY, </w:t>
      </w:r>
      <w:r>
        <w:rPr>
          <w:rFonts w:ascii="Courier New" w:hAnsi="Courier New" w:cs="Courier New"/>
        </w:rPr>
        <w:t>creating</w:t>
      </w:r>
      <w:r w:rsidRPr="00B15741">
        <w:rPr>
          <w:rFonts w:ascii="Courier New" w:hAnsi="Courier New" w:cs="Courier New"/>
        </w:rPr>
        <w:t xml:space="preserve"> a terminal interface</w:t>
      </w:r>
      <w:r>
        <w:rPr>
          <w:rFonts w:ascii="Courier New" w:hAnsi="Courier New" w:cs="Courier New"/>
        </w:rPr>
        <w:t>,</w:t>
      </w:r>
      <w:r w:rsidRPr="00B15741">
        <w:rPr>
          <w:rFonts w:ascii="Courier New" w:hAnsi="Courier New" w:cs="Courier New"/>
        </w:rPr>
        <w:t xml:space="preserve"> and -d runs the container in detached </w:t>
      </w:r>
      <w:proofErr w:type="gramStart"/>
      <w:r w:rsidRPr="00B15741">
        <w:rPr>
          <w:rFonts w:ascii="Courier New" w:hAnsi="Courier New" w:cs="Courier New"/>
        </w:rPr>
        <w:t>mode</w:t>
      </w:r>
      <w:r>
        <w:rPr>
          <w:rFonts w:ascii="Courier New" w:hAnsi="Courier New" w:cs="Courier New"/>
        </w:rPr>
        <w:t>(</w:t>
      </w:r>
      <w:proofErr w:type="gramEnd"/>
      <w:r w:rsidRPr="00B15741">
        <w:rPr>
          <w:rFonts w:ascii="Courier New" w:hAnsi="Courier New" w:cs="Courier New"/>
        </w:rPr>
        <w:t>operates in the background</w:t>
      </w:r>
      <w:r>
        <w:rPr>
          <w:rFonts w:ascii="Courier New" w:hAnsi="Courier New" w:cs="Courier New"/>
        </w:rPr>
        <w:t>).</w:t>
      </w:r>
    </w:p>
    <w:p w14:paraId="4C378F9D" w14:textId="77777777" w:rsidR="00B15741" w:rsidRDefault="00B15741" w:rsidP="00A05555">
      <w:pPr>
        <w:rPr>
          <w:rFonts w:ascii="Courier New" w:hAnsi="Courier New" w:cs="Courier New"/>
        </w:rPr>
      </w:pPr>
    </w:p>
    <w:p w14:paraId="49692783" w14:textId="059EFA52" w:rsidR="00A05555" w:rsidRPr="00A05555" w:rsidRDefault="00B15741" w:rsidP="00A05555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This is ideal to start a</w:t>
      </w:r>
      <w:r w:rsidRPr="00B15741">
        <w:rPr>
          <w:rFonts w:ascii="Courier New" w:hAnsi="Courier New" w:cs="Courier New"/>
        </w:rPr>
        <w:t xml:space="preserve"> container but does not block the terminal session</w:t>
      </w:r>
      <w:r>
        <w:rPr>
          <w:rFonts w:ascii="Courier New" w:hAnsi="Courier New" w:cs="Courier New"/>
        </w:rPr>
        <w:t>. Giving,</w:t>
      </w:r>
      <w:r w:rsidRPr="00B15741">
        <w:rPr>
          <w:rFonts w:ascii="Courier New" w:hAnsi="Courier New" w:cs="Courier New"/>
        </w:rPr>
        <w:t xml:space="preserve"> both background execution and the capability for interactive engagement. </w:t>
      </w:r>
      <w:r w:rsidR="004B35D1">
        <w:rPr>
          <w:rFonts w:ascii="Courier New" w:hAnsi="Courier New" w:cs="Courier New"/>
        </w:rPr>
        <w:t>E</w:t>
      </w:r>
      <w:r w:rsidRPr="00B15741">
        <w:rPr>
          <w:rFonts w:ascii="Courier New" w:hAnsi="Courier New" w:cs="Courier New"/>
        </w:rPr>
        <w:t>xecuting docker run -</w:t>
      </w:r>
      <w:proofErr w:type="spellStart"/>
      <w:r w:rsidRPr="00B15741">
        <w:rPr>
          <w:rFonts w:ascii="Courier New" w:hAnsi="Courier New" w:cs="Courier New"/>
        </w:rPr>
        <w:t>itd</w:t>
      </w:r>
      <w:proofErr w:type="spellEnd"/>
      <w:r w:rsidRPr="00B15741">
        <w:rPr>
          <w:rFonts w:ascii="Courier New" w:hAnsi="Courier New" w:cs="Courier New"/>
        </w:rPr>
        <w:t xml:space="preserve"> </w:t>
      </w:r>
      <w:proofErr w:type="spellStart"/>
      <w:r w:rsidRPr="00B15741">
        <w:rPr>
          <w:rFonts w:ascii="Courier New" w:hAnsi="Courier New" w:cs="Courier New"/>
        </w:rPr>
        <w:t>image_name</w:t>
      </w:r>
      <w:proofErr w:type="spellEnd"/>
      <w:r w:rsidRPr="00B15741">
        <w:rPr>
          <w:rFonts w:ascii="Courier New" w:hAnsi="Courier New" w:cs="Courier New"/>
        </w:rPr>
        <w:t xml:space="preserve"> would start a container from the specified image, ready for background execution with an interactive shell available for connection.</w:t>
      </w:r>
    </w:p>
    <w:sectPr w:rsidR="00A05555" w:rsidRPr="00A0555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001975"/>
    <w:multiLevelType w:val="hybridMultilevel"/>
    <w:tmpl w:val="B9104C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07541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4A41"/>
    <w:rsid w:val="003D4DDB"/>
    <w:rsid w:val="00416DD1"/>
    <w:rsid w:val="0049164B"/>
    <w:rsid w:val="004B35D1"/>
    <w:rsid w:val="005D603B"/>
    <w:rsid w:val="00611F7E"/>
    <w:rsid w:val="006D32AF"/>
    <w:rsid w:val="0077450A"/>
    <w:rsid w:val="0088456E"/>
    <w:rsid w:val="0095404C"/>
    <w:rsid w:val="009F194B"/>
    <w:rsid w:val="00A05555"/>
    <w:rsid w:val="00A70815"/>
    <w:rsid w:val="00AA2D70"/>
    <w:rsid w:val="00B15741"/>
    <w:rsid w:val="00B93F31"/>
    <w:rsid w:val="00BB4A41"/>
    <w:rsid w:val="00C94E21"/>
    <w:rsid w:val="00ED0B7D"/>
    <w:rsid w:val="00EE36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A5E518A"/>
  <w15:chartTrackingRefBased/>
  <w15:docId w15:val="{9134D6C5-13AA-4B4E-8BD0-7BD4CAD3FC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11F7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7</Pages>
  <Words>145</Words>
  <Characters>833</Characters>
  <Application>Microsoft Office Word</Application>
  <DocSecurity>0</DocSecurity>
  <Lines>6</Lines>
  <Paragraphs>1</Paragraphs>
  <ScaleCrop>false</ScaleCrop>
  <Company/>
  <LinksUpToDate>false</LinksUpToDate>
  <CharactersWithSpaces>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Yajur Vashisht</dc:creator>
  <cp:keywords/>
  <dc:description/>
  <cp:lastModifiedBy>Yajur Vashisht</cp:lastModifiedBy>
  <cp:revision>16</cp:revision>
  <dcterms:created xsi:type="dcterms:W3CDTF">2023-10-28T16:00:00Z</dcterms:created>
  <dcterms:modified xsi:type="dcterms:W3CDTF">2023-11-02T18:30:00Z</dcterms:modified>
</cp:coreProperties>
</file>